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6F1E2B">
        <w:rPr>
          <w:i/>
          <w:sz w:val="24"/>
        </w:rPr>
        <w:t xml:space="preserve"> </w:t>
      </w:r>
      <w:r w:rsidR="006F1E2B" w:rsidRPr="006F1E2B">
        <w:rPr>
          <w:i/>
          <w:sz w:val="24"/>
        </w:rPr>
        <w:t>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7F61CA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7F61CA">
        <w:rPr>
          <w:rFonts w:ascii="Arial Narrow" w:hAnsi="Arial Narrow"/>
          <w:b/>
          <w:color w:val="000000" w:themeColor="text1"/>
        </w:rPr>
        <w:t>Szkoleni</w:t>
      </w:r>
      <w:r w:rsidR="00FD3C8C" w:rsidRPr="007F61CA">
        <w:rPr>
          <w:rFonts w:ascii="Arial Narrow" w:hAnsi="Arial Narrow"/>
          <w:b/>
          <w:color w:val="000000" w:themeColor="text1"/>
        </w:rPr>
        <w:t>e</w:t>
      </w:r>
      <w:r w:rsidR="003E6E31" w:rsidRPr="007F61CA">
        <w:rPr>
          <w:rFonts w:ascii="Arial Narrow" w:hAnsi="Arial Narrow"/>
          <w:b/>
          <w:color w:val="000000" w:themeColor="text1"/>
        </w:rPr>
        <w:t xml:space="preserve"> nr </w:t>
      </w:r>
      <w:r w:rsidR="00F92C52">
        <w:rPr>
          <w:rFonts w:ascii="Arial Narrow" w:hAnsi="Arial Narrow"/>
          <w:b/>
          <w:color w:val="000000" w:themeColor="text1"/>
        </w:rPr>
        <w:t>10 Operator koparko-ładowarki kl. III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7F61CA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7F61CA" w:rsidRPr="007F61CA" w:rsidRDefault="007F61CA" w:rsidP="007F61CA">
            <w:pPr>
              <w:pStyle w:val="Listapunktowana2"/>
              <w:spacing w:line="276" w:lineRule="auto"/>
              <w:ind w:left="589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F92C52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F92C52">
              <w:rPr>
                <w:rFonts w:ascii="Arial Narrow" w:hAnsi="Arial Narrow" w:cs="Arial"/>
              </w:rPr>
              <w:t xml:space="preserve">1 grudnia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(D=BxC)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7F61CA">
            <w:pPr>
              <w:spacing w:line="276" w:lineRule="auto"/>
              <w:rPr>
                <w:rFonts w:ascii="Arial Narrow" w:hAnsi="Arial Narrow"/>
                <w:b/>
              </w:rPr>
            </w:pPr>
            <w:r w:rsidRPr="007F61CA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0A3A18" w:rsidRPr="007F61CA">
              <w:rPr>
                <w:rFonts w:ascii="Arial Narrow" w:hAnsi="Arial Narrow"/>
                <w:b/>
                <w:color w:val="000000" w:themeColor="text1"/>
              </w:rPr>
              <w:t>Nr</w:t>
            </w:r>
            <w:r w:rsidR="00F92C52">
              <w:rPr>
                <w:rFonts w:ascii="Arial Narrow" w:hAnsi="Arial Narrow"/>
                <w:b/>
                <w:color w:val="000000" w:themeColor="text1"/>
              </w:rPr>
              <w:t xml:space="preserve"> 10 Operator koparko-ładowarki kl. III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970DC6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="00F92C52">
              <w:rPr>
                <w:rFonts w:ascii="Arial Narrow" w:hAnsi="Arial Narrow"/>
                <w:b/>
              </w:rPr>
              <w:t xml:space="preserve"> (zajęcia teoretyczne)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F92C52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F92C52" w:rsidRDefault="00F92C52" w:rsidP="00963039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>Adres miejsca, w którym planuje się realizację szkolenia</w:t>
            </w:r>
            <w:r>
              <w:rPr>
                <w:rFonts w:ascii="Arial Narrow" w:hAnsi="Arial Narrow"/>
                <w:b/>
              </w:rPr>
              <w:t xml:space="preserve"> (zajęcia praktyczne)</w:t>
            </w:r>
            <w:r w:rsidRPr="00600900">
              <w:rPr>
                <w:rFonts w:ascii="Arial Narrow" w:hAnsi="Arial Narrow"/>
                <w:b/>
              </w:rPr>
              <w:t>:</w:t>
            </w:r>
          </w:p>
          <w:p w:rsidR="00F92C52" w:rsidRPr="00600900" w:rsidRDefault="00F92C52" w:rsidP="00963039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5387" w:type="dxa"/>
          </w:tcPr>
          <w:p w:rsidR="00F92C52" w:rsidRPr="00600900" w:rsidRDefault="00F92C52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F92C52" w:rsidRDefault="004C5F8A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</w:t>
      </w:r>
      <w:r w:rsidR="001B7D6A">
        <w:rPr>
          <w:rFonts w:cs="Arial"/>
          <w:color w:val="000000" w:themeColor="text1"/>
          <w:sz w:val="24"/>
        </w:rPr>
        <w:t>yginałem wydruk z CEIDG lub KRS</w:t>
      </w:r>
    </w:p>
    <w:p w:rsidR="00F92C52" w:rsidRPr="00F92C52" w:rsidRDefault="00F92C52" w:rsidP="00E907B7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F92C52">
        <w:rPr>
          <w:rFonts w:cs="Arial"/>
          <w:color w:val="000000" w:themeColor="text1"/>
          <w:sz w:val="24"/>
        </w:rPr>
        <w:t>potwierdzona za zgodność kserokopia uprawnień/certyfikacji uprawniających do prowadzenia specjalistycznych szkoleń tj. kopia potwierdzenia dla ośrodka szkoleniowego wydane przez IMBiGS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F92C52" w:rsidRPr="009A1398" w:rsidRDefault="00F92C52" w:rsidP="00F92C52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9A1398">
        <w:rPr>
          <w:rFonts w:eastAsia="Calibri"/>
          <w:bCs/>
          <w:sz w:val="24"/>
          <w:u w:val="single"/>
          <w:lang w:eastAsia="en-US"/>
        </w:rPr>
        <w:t>dla wykładowców prowadzących zajęcia teoretyczne</w:t>
      </w: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9A1398">
        <w:rPr>
          <w:rFonts w:eastAsia="Calibri"/>
          <w:bCs/>
          <w:sz w:val="24"/>
          <w:lang w:eastAsia="en-US"/>
        </w:rPr>
        <w:t xml:space="preserve">wyższe </w:t>
      </w:r>
      <w:r w:rsidR="009A1398" w:rsidRPr="00F92C52">
        <w:rPr>
          <w:rFonts w:eastAsia="Calibri"/>
          <w:bCs/>
          <w:sz w:val="24"/>
          <w:lang w:eastAsia="en-US"/>
        </w:rPr>
        <w:t xml:space="preserve">minimum pierwszego stopnia (licencjat) </w:t>
      </w:r>
      <w:r w:rsidR="005C429D" w:rsidRPr="007F61CA">
        <w:rPr>
          <w:rFonts w:eastAsia="Calibri"/>
          <w:bCs/>
          <w:color w:val="000000" w:themeColor="text1"/>
          <w:sz w:val="24"/>
          <w:lang w:eastAsia="en-US"/>
        </w:rPr>
        <w:t>tj</w:t>
      </w:r>
      <w:r w:rsidR="001F1237" w:rsidRPr="007F61CA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9A1398" w:rsidRDefault="009A1398" w:rsidP="009A1398">
      <w:pPr>
        <w:pStyle w:val="Tekstpodstawowy"/>
        <w:spacing w:before="0" w:after="0" w:line="276" w:lineRule="auto"/>
        <w:rPr>
          <w:rFonts w:cs="Calibri"/>
        </w:rPr>
      </w:pPr>
      <w:r w:rsidRPr="009A1398">
        <w:rPr>
          <w:rFonts w:eastAsia="Calibri"/>
          <w:bCs/>
          <w:sz w:val="24"/>
          <w:u w:val="single"/>
          <w:lang w:eastAsia="en-US"/>
        </w:rPr>
        <w:t>dla instruktorów prowadzących zajęcia praktyczne</w:t>
      </w:r>
    </w:p>
    <w:p w:rsidR="009A1398" w:rsidRPr="00600900" w:rsidRDefault="009A1398" w:rsidP="009A1398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Pr="00EB766D">
        <w:rPr>
          <w:rFonts w:cs="Calibri"/>
        </w:rPr>
        <w:t>wykształcenie minimum średnie</w:t>
      </w:r>
      <w:r>
        <w:rPr>
          <w:rFonts w:cs="Calibri"/>
        </w:rPr>
        <w:t xml:space="preserve">, 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>tj: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E907B7">
            <w:pPr>
              <w:pStyle w:val="Tekstpodstawowy"/>
              <w:numPr>
                <w:ilvl w:val="0"/>
                <w:numId w:val="31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E907B7">
            <w:pPr>
              <w:pStyle w:val="Tekstpodstawowy"/>
              <w:numPr>
                <w:ilvl w:val="0"/>
                <w:numId w:val="31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E907B7">
            <w:pPr>
              <w:pStyle w:val="Tekstpodstawowy"/>
              <w:numPr>
                <w:ilvl w:val="0"/>
                <w:numId w:val="31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37F08" w:rsidRDefault="005D7E35" w:rsidP="00C37F08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specjalistycznych uprawnień/ kwa</w:t>
      </w:r>
      <w:r w:rsidR="00C37F08">
        <w:rPr>
          <w:rFonts w:eastAsia="Calibri"/>
          <w:b/>
          <w:bCs/>
          <w:sz w:val="24"/>
          <w:lang w:eastAsia="en-US"/>
        </w:rPr>
        <w:t xml:space="preserve">lifikacji przez osoby wskazane </w:t>
      </w:r>
    </w:p>
    <w:p w:rsidR="005D7E35" w:rsidRPr="00600900" w:rsidRDefault="005D7E35" w:rsidP="00C37F08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A1398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070A65">
        <w:rPr>
          <w:rFonts w:eastAsia="Calibri"/>
          <w:bCs/>
          <w:sz w:val="24"/>
          <w:u w:val="single"/>
          <w:lang w:eastAsia="en-US"/>
        </w:rPr>
        <w:t>dla wykładowców prowadzących zajęcia teoretyczne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070A65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Pr="00070A65">
        <w:rPr>
          <w:rFonts w:cs="Calibri"/>
          <w:sz w:val="24"/>
        </w:rPr>
        <w:t>posiadają uprawnienia pedagogiczne lub inne równoważne kwalifikacje z zakresu przygotowania do nauczania osób dorosłych potwierdzone certyfikatem/zaświadczeniem bądź innym dokumentem potwierdzającym te kwalifikacje, tj:</w:t>
      </w:r>
    </w:p>
    <w:p w:rsidR="009A1398" w:rsidRPr="00070A65" w:rsidRDefault="009A1398" w:rsidP="009A1398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9A1398" w:rsidRPr="00070A65" w:rsidRDefault="009A1398" w:rsidP="009A1398">
      <w:pPr>
        <w:pStyle w:val="Tekstpodstawowy"/>
        <w:spacing w:before="0" w:after="0" w:line="276" w:lineRule="auto"/>
        <w:rPr>
          <w:rFonts w:cs="Calibri"/>
          <w:sz w:val="24"/>
        </w:rPr>
      </w:pPr>
      <w:r w:rsidRPr="00070A65">
        <w:rPr>
          <w:rFonts w:eastAsia="Calibri"/>
          <w:bCs/>
          <w:sz w:val="24"/>
          <w:u w:val="single"/>
          <w:lang w:eastAsia="en-US"/>
        </w:rPr>
        <w:t>dla instruktorów prowadzących zajęcia praktyczne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070A65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Pr="00070A65">
        <w:rPr>
          <w:rFonts w:cs="Calibri"/>
          <w:sz w:val="24"/>
        </w:rPr>
        <w:t>posiadają uprawnienia pedagogiczne lub inne równoważne kwalifikacje z zakresu przygotowania do nauczania osób dorosłych potwierdzone certyfikatem/zaświadczeniem bądź innym dokumentem potwierdzającym te kwalifikacje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070A65">
        <w:rPr>
          <w:rFonts w:eastAsia="Calibri"/>
          <w:bCs/>
          <w:sz w:val="24"/>
          <w:u w:val="single"/>
          <w:lang w:eastAsia="en-US"/>
        </w:rPr>
        <w:t>oraz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070A65">
        <w:rPr>
          <w:rFonts w:eastAsia="Calibri"/>
          <w:bCs/>
          <w:sz w:val="24"/>
          <w:lang w:eastAsia="en-US"/>
        </w:rPr>
        <w:t>Oświadczam, że osoby wskazane do realizacji zamówienia posiadają uprawnienia najwyższej klasy przewidzianej dla danej specjalności zgodnie z załącznikiem nr 1 do rozporządzenia Ministra Rozwoju i Finansów z dnia 11 stycznia 2017 r. zmieniające rozporządzenie w sprawie bezpieczeństwa i higieny pracy podczas eksploatacji maszyn i innych urządzeń technicznych do robót ziemnych, budowlanych i drogowych (Dz.U.2017 poz.134) tj. uprawnienia operatora koparko-ładowarki kl. III, tj:</w:t>
      </w:r>
    </w:p>
    <w:p w:rsidR="009A1398" w:rsidRPr="009A1398" w:rsidRDefault="009A1398" w:rsidP="009A1398">
      <w:pPr>
        <w:pStyle w:val="Tekstpodstawowy"/>
        <w:spacing w:before="0" w:after="0" w:line="276" w:lineRule="auto"/>
        <w:jc w:val="both"/>
        <w:rPr>
          <w:rFonts w:cs="Calibri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E907B7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E907B7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E907B7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70A65">
        <w:rPr>
          <w:rFonts w:ascii="Arial Narrow" w:hAnsi="Arial Narrow" w:cs="Arial"/>
          <w:i/>
        </w:rPr>
        <w:t>13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7F61CA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>, że osoby wskazane do realizacji zamówienia posiadają co najmniej roczne przedmiotowe doświadczenie zawodowe, w tym doświadczenie szkoleniowe w przedmiotowym zakresie.</w:t>
      </w:r>
    </w:p>
    <w:p w:rsidR="00A50132" w:rsidRDefault="00A50132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</w:p>
    <w:p w:rsidR="009A1398" w:rsidRPr="009A1398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9A1398">
        <w:rPr>
          <w:rFonts w:eastAsia="Calibri"/>
          <w:bCs/>
          <w:sz w:val="24"/>
          <w:u w:val="single"/>
          <w:lang w:eastAsia="en-US"/>
        </w:rPr>
        <w:t>dla wykładowców prowadzących zajęcia teoretyczne</w:t>
      </w:r>
    </w:p>
    <w:p w:rsidR="009A1398" w:rsidRDefault="00A50132" w:rsidP="00A50132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A50132">
        <w:rPr>
          <w:rFonts w:eastAsia="Calibri"/>
          <w:bCs/>
          <w:color w:val="000000" w:themeColor="text1"/>
          <w:sz w:val="24"/>
          <w:lang w:eastAsia="en-US"/>
        </w:rPr>
        <w:t>Zamawiający przez przedmiotowe doświadczenie zawodowe rozumie doświadczanie zawodowe z zakresu prowadzenia kursów/wykładów/zajęć dydaktycznych dla osób dorosłych, zaś przez doświadczenie szkoleniowe rozumie przeprowadzenie minimum 2 szkoleń z tożsamego zakresu tematycznego (operator maszyn budowlanych z egzaminem przed IMBIGS)</w:t>
      </w:r>
    </w:p>
    <w:p w:rsidR="00A50132" w:rsidRPr="00A50132" w:rsidRDefault="00A50132" w:rsidP="00A50132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9A1398" w:rsidRDefault="009A1398" w:rsidP="009A1398">
      <w:pPr>
        <w:pStyle w:val="Tekstpodstawowy"/>
        <w:spacing w:before="0" w:after="0" w:line="276" w:lineRule="auto"/>
        <w:rPr>
          <w:rFonts w:cs="Calibri"/>
        </w:rPr>
      </w:pPr>
      <w:r w:rsidRPr="009A1398">
        <w:rPr>
          <w:rFonts w:eastAsia="Calibri"/>
          <w:bCs/>
          <w:sz w:val="24"/>
          <w:u w:val="single"/>
          <w:lang w:eastAsia="en-US"/>
        </w:rPr>
        <w:t>dla instruktorów prowadzących zajęcia praktyczne</w:t>
      </w:r>
    </w:p>
    <w:p w:rsidR="0090324F" w:rsidRPr="00A50132" w:rsidRDefault="00A50132" w:rsidP="00A50132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A50132">
        <w:rPr>
          <w:rFonts w:eastAsia="Calibri"/>
          <w:bCs/>
          <w:color w:val="000000" w:themeColor="text1"/>
          <w:sz w:val="24"/>
          <w:lang w:eastAsia="en-US"/>
        </w:rPr>
        <w:t>Zamawiający przez przedmiotowe doświadczenie zawodowe rozumie doświadczanie zawodowe z zakresu praktycznej obsługi i użytkowania maszyn budowlanych, zaś przez doświadczenie szkoleniowe rozumie przeprowadzenie minimum 2 szkoleń z tożsamego zakresu tematycznego (operator maszyn budowlanych z egzaminem przed IMBIGS)</w:t>
      </w:r>
    </w:p>
    <w:p w:rsidR="00A50132" w:rsidRDefault="00A50132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DF7498" w:rsidRDefault="00DF7498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A50132" w:rsidRPr="00600900" w:rsidRDefault="00A50132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E907B7">
      <w:pPr>
        <w:pStyle w:val="Tekstpodstawowy"/>
        <w:numPr>
          <w:ilvl w:val="0"/>
          <w:numId w:val="32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E907B7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E907B7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E907B7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E907B7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E907B7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E907B7">
      <w:pPr>
        <w:pStyle w:val="Tekstpodstawowy"/>
        <w:numPr>
          <w:ilvl w:val="0"/>
          <w:numId w:val="32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E907B7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E907B7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E907B7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E907B7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E907B7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50132">
        <w:rPr>
          <w:rFonts w:ascii="Arial Narrow" w:hAnsi="Arial Narrow" w:cs="Arial"/>
          <w:i/>
        </w:rPr>
        <w:t>13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50132">
        <w:rPr>
          <w:rFonts w:ascii="Arial Narrow" w:hAnsi="Arial Narrow" w:cs="Arial"/>
          <w:i/>
        </w:rPr>
        <w:t>13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E907B7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E907B7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E907B7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E907B7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E907B7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E907B7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E907B7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1B7D6A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1B7D6A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582F2F" w:rsidRDefault="00C6655E" w:rsidP="00582F2F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582F2F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3D" w:rsidRDefault="008C7A3D">
      <w:r>
        <w:separator/>
      </w:r>
    </w:p>
  </w:endnote>
  <w:endnote w:type="continuationSeparator" w:id="0">
    <w:p w:rsidR="008C7A3D" w:rsidRDefault="008C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48" w:rsidRDefault="00085C48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085C48" w:rsidRPr="00585974" w:rsidRDefault="00085C48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085C48" w:rsidRPr="00585974" w:rsidRDefault="00085C48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085C48" w:rsidRPr="00585974" w:rsidRDefault="00085C48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085C48" w:rsidRPr="00585974" w:rsidRDefault="00085C48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582F2F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582F2F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085C48" w:rsidRDefault="00085C48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3D" w:rsidRDefault="008C7A3D">
      <w:r>
        <w:separator/>
      </w:r>
    </w:p>
  </w:footnote>
  <w:footnote w:type="continuationSeparator" w:id="0">
    <w:p w:rsidR="008C7A3D" w:rsidRDefault="008C7A3D">
      <w:r>
        <w:continuationSeparator/>
      </w:r>
    </w:p>
  </w:footnote>
  <w:footnote w:id="1">
    <w:p w:rsidR="00085C48" w:rsidRPr="00A31332" w:rsidRDefault="00085C48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48" w:rsidRDefault="00085C48">
    <w:pPr>
      <w:pStyle w:val="Nagwek"/>
    </w:pPr>
  </w:p>
  <w:p w:rsidR="00085C48" w:rsidRDefault="00085C48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8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3E4693"/>
    <w:multiLevelType w:val="multilevel"/>
    <w:tmpl w:val="5BD673B2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7502DE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3D59B4"/>
    <w:multiLevelType w:val="multilevel"/>
    <w:tmpl w:val="8BC6B0F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7E6ECC"/>
    <w:multiLevelType w:val="multilevel"/>
    <w:tmpl w:val="5BD673B2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 w15:restartNumberingAfterBreak="0">
    <w:nsid w:val="797439CB"/>
    <w:multiLevelType w:val="multilevel"/>
    <w:tmpl w:val="1662079A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4"/>
  </w:num>
  <w:num w:numId="5">
    <w:abstractNumId w:val="11"/>
  </w:num>
  <w:num w:numId="6">
    <w:abstractNumId w:val="16"/>
  </w:num>
  <w:num w:numId="7">
    <w:abstractNumId w:val="12"/>
  </w:num>
  <w:num w:numId="8">
    <w:abstractNumId w:val="41"/>
  </w:num>
  <w:num w:numId="9">
    <w:abstractNumId w:val="1"/>
  </w:num>
  <w:num w:numId="10">
    <w:abstractNumId w:val="14"/>
  </w:num>
  <w:num w:numId="11">
    <w:abstractNumId w:val="33"/>
  </w:num>
  <w:num w:numId="12">
    <w:abstractNumId w:val="39"/>
  </w:num>
  <w:num w:numId="13">
    <w:abstractNumId w:val="30"/>
  </w:num>
  <w:num w:numId="14">
    <w:abstractNumId w:val="29"/>
  </w:num>
  <w:num w:numId="15">
    <w:abstractNumId w:val="35"/>
  </w:num>
  <w:num w:numId="16">
    <w:abstractNumId w:val="2"/>
  </w:num>
  <w:num w:numId="17">
    <w:abstractNumId w:val="40"/>
  </w:num>
  <w:num w:numId="18">
    <w:abstractNumId w:val="9"/>
  </w:num>
  <w:num w:numId="19">
    <w:abstractNumId w:val="42"/>
  </w:num>
  <w:num w:numId="20">
    <w:abstractNumId w:val="5"/>
  </w:num>
  <w:num w:numId="21">
    <w:abstractNumId w:val="17"/>
  </w:num>
  <w:num w:numId="22">
    <w:abstractNumId w:val="21"/>
  </w:num>
  <w:num w:numId="23">
    <w:abstractNumId w:val="25"/>
  </w:num>
  <w:num w:numId="24">
    <w:abstractNumId w:val="22"/>
  </w:num>
  <w:num w:numId="25">
    <w:abstractNumId w:val="28"/>
  </w:num>
  <w:num w:numId="26">
    <w:abstractNumId w:val="34"/>
  </w:num>
  <w:num w:numId="27">
    <w:abstractNumId w:val="37"/>
  </w:num>
  <w:num w:numId="28">
    <w:abstractNumId w:val="10"/>
  </w:num>
  <w:num w:numId="29">
    <w:abstractNumId w:val="3"/>
  </w:num>
  <w:num w:numId="30">
    <w:abstractNumId w:val="31"/>
  </w:num>
  <w:num w:numId="31">
    <w:abstractNumId w:val="36"/>
  </w:num>
  <w:num w:numId="32">
    <w:abstractNumId w:val="0"/>
  </w:num>
  <w:num w:numId="33">
    <w:abstractNumId w:val="26"/>
  </w:num>
  <w:num w:numId="34">
    <w:abstractNumId w:val="6"/>
  </w:num>
  <w:num w:numId="35">
    <w:abstractNumId w:val="23"/>
  </w:num>
  <w:num w:numId="36">
    <w:abstractNumId w:val="7"/>
  </w:num>
  <w:num w:numId="37">
    <w:abstractNumId w:val="8"/>
  </w:num>
  <w:num w:numId="38">
    <w:abstractNumId w:val="15"/>
  </w:num>
  <w:num w:numId="39">
    <w:abstractNumId w:val="19"/>
  </w:num>
  <w:num w:numId="40">
    <w:abstractNumId w:val="32"/>
  </w:num>
  <w:num w:numId="41">
    <w:abstractNumId w:val="38"/>
  </w:num>
  <w:num w:numId="42">
    <w:abstractNumId w:val="43"/>
  </w:num>
  <w:num w:numId="43">
    <w:abstractNumId w:val="20"/>
  </w:num>
  <w:num w:numId="44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26697"/>
    <w:rsid w:val="00070A65"/>
    <w:rsid w:val="00074902"/>
    <w:rsid w:val="0007497B"/>
    <w:rsid w:val="00075352"/>
    <w:rsid w:val="00085C48"/>
    <w:rsid w:val="000956CC"/>
    <w:rsid w:val="000A3A18"/>
    <w:rsid w:val="000D16D8"/>
    <w:rsid w:val="000E2FB4"/>
    <w:rsid w:val="000E3E54"/>
    <w:rsid w:val="000F0C7D"/>
    <w:rsid w:val="0014308A"/>
    <w:rsid w:val="001450FF"/>
    <w:rsid w:val="00145A80"/>
    <w:rsid w:val="00147577"/>
    <w:rsid w:val="00182F2A"/>
    <w:rsid w:val="0019016D"/>
    <w:rsid w:val="00194310"/>
    <w:rsid w:val="001B7D6A"/>
    <w:rsid w:val="001C0884"/>
    <w:rsid w:val="001C165A"/>
    <w:rsid w:val="001C2195"/>
    <w:rsid w:val="001C6E7A"/>
    <w:rsid w:val="001E4229"/>
    <w:rsid w:val="001E5FA0"/>
    <w:rsid w:val="001F1237"/>
    <w:rsid w:val="002110F1"/>
    <w:rsid w:val="00273B88"/>
    <w:rsid w:val="002769A3"/>
    <w:rsid w:val="002A265F"/>
    <w:rsid w:val="002A7886"/>
    <w:rsid w:val="002E4373"/>
    <w:rsid w:val="00311B67"/>
    <w:rsid w:val="003204A4"/>
    <w:rsid w:val="00344D98"/>
    <w:rsid w:val="0035372F"/>
    <w:rsid w:val="00355847"/>
    <w:rsid w:val="0035729E"/>
    <w:rsid w:val="00363FA4"/>
    <w:rsid w:val="0036527B"/>
    <w:rsid w:val="003758D5"/>
    <w:rsid w:val="00381D7C"/>
    <w:rsid w:val="003C5000"/>
    <w:rsid w:val="003C6C76"/>
    <w:rsid w:val="003D6B76"/>
    <w:rsid w:val="003E6E31"/>
    <w:rsid w:val="003F61CA"/>
    <w:rsid w:val="003F6C18"/>
    <w:rsid w:val="0041515B"/>
    <w:rsid w:val="00431252"/>
    <w:rsid w:val="0044794A"/>
    <w:rsid w:val="00452D8D"/>
    <w:rsid w:val="004567FA"/>
    <w:rsid w:val="004A1A6F"/>
    <w:rsid w:val="004B185B"/>
    <w:rsid w:val="004C5F8A"/>
    <w:rsid w:val="004D6D16"/>
    <w:rsid w:val="004F4035"/>
    <w:rsid w:val="00500C65"/>
    <w:rsid w:val="00530D9B"/>
    <w:rsid w:val="00531694"/>
    <w:rsid w:val="00547164"/>
    <w:rsid w:val="00550BCB"/>
    <w:rsid w:val="00562CC2"/>
    <w:rsid w:val="00582F2F"/>
    <w:rsid w:val="00585974"/>
    <w:rsid w:val="005A109C"/>
    <w:rsid w:val="005B6AE8"/>
    <w:rsid w:val="005B78C3"/>
    <w:rsid w:val="005C429D"/>
    <w:rsid w:val="005D3492"/>
    <w:rsid w:val="005D7E35"/>
    <w:rsid w:val="005D7F01"/>
    <w:rsid w:val="005E473B"/>
    <w:rsid w:val="005F5B1E"/>
    <w:rsid w:val="00600900"/>
    <w:rsid w:val="00603545"/>
    <w:rsid w:val="00611A72"/>
    <w:rsid w:val="006210BF"/>
    <w:rsid w:val="00621E62"/>
    <w:rsid w:val="0062229E"/>
    <w:rsid w:val="0063682B"/>
    <w:rsid w:val="006469C3"/>
    <w:rsid w:val="0066114F"/>
    <w:rsid w:val="006B004A"/>
    <w:rsid w:val="006B2B35"/>
    <w:rsid w:val="006C3172"/>
    <w:rsid w:val="006E58BF"/>
    <w:rsid w:val="006F1E2B"/>
    <w:rsid w:val="00704E0B"/>
    <w:rsid w:val="007152AA"/>
    <w:rsid w:val="0073160C"/>
    <w:rsid w:val="00740869"/>
    <w:rsid w:val="00742D31"/>
    <w:rsid w:val="00753606"/>
    <w:rsid w:val="00754E7F"/>
    <w:rsid w:val="00756A66"/>
    <w:rsid w:val="00776518"/>
    <w:rsid w:val="00784FFE"/>
    <w:rsid w:val="00791E38"/>
    <w:rsid w:val="00792EC5"/>
    <w:rsid w:val="007968DF"/>
    <w:rsid w:val="007A42C2"/>
    <w:rsid w:val="007A6695"/>
    <w:rsid w:val="007D000F"/>
    <w:rsid w:val="007E009B"/>
    <w:rsid w:val="007F0A2C"/>
    <w:rsid w:val="007F61CA"/>
    <w:rsid w:val="007F78F6"/>
    <w:rsid w:val="00850F5A"/>
    <w:rsid w:val="00856555"/>
    <w:rsid w:val="00873E3C"/>
    <w:rsid w:val="008743C2"/>
    <w:rsid w:val="0089086D"/>
    <w:rsid w:val="008B3BEB"/>
    <w:rsid w:val="008C2D15"/>
    <w:rsid w:val="008C55E9"/>
    <w:rsid w:val="008C7A3D"/>
    <w:rsid w:val="008D1568"/>
    <w:rsid w:val="008D2B49"/>
    <w:rsid w:val="0090324F"/>
    <w:rsid w:val="00910447"/>
    <w:rsid w:val="0094288C"/>
    <w:rsid w:val="00963039"/>
    <w:rsid w:val="00970DC6"/>
    <w:rsid w:val="0098306E"/>
    <w:rsid w:val="0098536D"/>
    <w:rsid w:val="00991A3C"/>
    <w:rsid w:val="009A1398"/>
    <w:rsid w:val="009C17F1"/>
    <w:rsid w:val="009D08D2"/>
    <w:rsid w:val="009E2ADF"/>
    <w:rsid w:val="00A31332"/>
    <w:rsid w:val="00A42AD1"/>
    <w:rsid w:val="00A50132"/>
    <w:rsid w:val="00A6176D"/>
    <w:rsid w:val="00A95A65"/>
    <w:rsid w:val="00AB0723"/>
    <w:rsid w:val="00AB490D"/>
    <w:rsid w:val="00AD4F0F"/>
    <w:rsid w:val="00AE0DA3"/>
    <w:rsid w:val="00AF45BE"/>
    <w:rsid w:val="00AF7BA4"/>
    <w:rsid w:val="00B11142"/>
    <w:rsid w:val="00B174FF"/>
    <w:rsid w:val="00B60814"/>
    <w:rsid w:val="00B64508"/>
    <w:rsid w:val="00B81FE4"/>
    <w:rsid w:val="00B918F3"/>
    <w:rsid w:val="00BC66A5"/>
    <w:rsid w:val="00BE74D4"/>
    <w:rsid w:val="00BF3C91"/>
    <w:rsid w:val="00C03FFE"/>
    <w:rsid w:val="00C12097"/>
    <w:rsid w:val="00C20A09"/>
    <w:rsid w:val="00C37F08"/>
    <w:rsid w:val="00C50EA5"/>
    <w:rsid w:val="00C51976"/>
    <w:rsid w:val="00C6655E"/>
    <w:rsid w:val="00C770C2"/>
    <w:rsid w:val="00C85343"/>
    <w:rsid w:val="00C91EC9"/>
    <w:rsid w:val="00C95038"/>
    <w:rsid w:val="00CA2C27"/>
    <w:rsid w:val="00CA41BB"/>
    <w:rsid w:val="00CD0080"/>
    <w:rsid w:val="00CD2F20"/>
    <w:rsid w:val="00CE4CBF"/>
    <w:rsid w:val="00CF2774"/>
    <w:rsid w:val="00D000C2"/>
    <w:rsid w:val="00D05382"/>
    <w:rsid w:val="00D31A14"/>
    <w:rsid w:val="00D352D7"/>
    <w:rsid w:val="00D5725E"/>
    <w:rsid w:val="00D67B8C"/>
    <w:rsid w:val="00D72D98"/>
    <w:rsid w:val="00DC3338"/>
    <w:rsid w:val="00DD4396"/>
    <w:rsid w:val="00DE2F57"/>
    <w:rsid w:val="00DF7498"/>
    <w:rsid w:val="00E11F92"/>
    <w:rsid w:val="00E30197"/>
    <w:rsid w:val="00E4118E"/>
    <w:rsid w:val="00E45308"/>
    <w:rsid w:val="00E52B65"/>
    <w:rsid w:val="00E56D68"/>
    <w:rsid w:val="00E85ADC"/>
    <w:rsid w:val="00E907B7"/>
    <w:rsid w:val="00EB766D"/>
    <w:rsid w:val="00EC2308"/>
    <w:rsid w:val="00EC4B21"/>
    <w:rsid w:val="00EC743F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47B1A"/>
    <w:rsid w:val="00F53B3A"/>
    <w:rsid w:val="00F64B3D"/>
    <w:rsid w:val="00F722F9"/>
    <w:rsid w:val="00F86D98"/>
    <w:rsid w:val="00F92C52"/>
    <w:rsid w:val="00FA2050"/>
    <w:rsid w:val="00FA2203"/>
    <w:rsid w:val="00FC3C88"/>
    <w:rsid w:val="00FD3C8C"/>
    <w:rsid w:val="00FE4F2D"/>
    <w:rsid w:val="00FF1B58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D3B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AF7D-3480-410B-8B06-D6DA2BFB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2018-10-22T14:42:00Z</dcterms:created>
  <dcterms:modified xsi:type="dcterms:W3CDTF">2018-10-22T14:46:00Z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